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11" w:tblpY="2"/>
        <w:tblW w:w="11029" w:type="dxa"/>
        <w:tblBorders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011"/>
        <w:gridCol w:w="5018"/>
      </w:tblGrid>
      <w:tr w:rsidR="008F391B" w:rsidRPr="00172DBB" w14:paraId="0BE9273B" w14:textId="77777777" w:rsidTr="000F77C0">
        <w:trPr>
          <w:trHeight w:val="969"/>
        </w:trPr>
        <w:tc>
          <w:tcPr>
            <w:tcW w:w="6011" w:type="dxa"/>
            <w:shd w:val="clear" w:color="auto" w:fill="E0E0E0"/>
          </w:tcPr>
          <w:p w14:paraId="556E160D" w14:textId="77777777" w:rsidR="0059192B" w:rsidRPr="00172DBB" w:rsidRDefault="00F24D97" w:rsidP="00172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72DBB">
              <w:rPr>
                <w:rFonts w:ascii="Arial" w:hAnsi="Arial" w:cs="Arial"/>
                <w:b/>
                <w:sz w:val="20"/>
                <w:szCs w:val="20"/>
              </w:rPr>
              <w:t>This ha</w:t>
            </w:r>
            <w:r w:rsidR="0059192B" w:rsidRPr="00172DBB">
              <w:rPr>
                <w:rFonts w:ascii="Arial" w:hAnsi="Arial" w:cs="Arial"/>
                <w:b/>
                <w:sz w:val="20"/>
                <w:szCs w:val="20"/>
              </w:rPr>
              <w:t>lf term : Skills, Knowledge and</w:t>
            </w:r>
          </w:p>
          <w:p w14:paraId="7B50DC51" w14:textId="77777777" w:rsidR="00F24D97" w:rsidRPr="00172DBB" w:rsidRDefault="00F24D97" w:rsidP="00172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72DBB">
              <w:rPr>
                <w:rFonts w:ascii="Arial" w:hAnsi="Arial" w:cs="Arial"/>
                <w:b/>
                <w:sz w:val="20"/>
                <w:szCs w:val="20"/>
              </w:rPr>
              <w:t>Understanding to be developed:</w:t>
            </w:r>
          </w:p>
          <w:p w14:paraId="68210955" w14:textId="77777777" w:rsidR="003965BE" w:rsidRPr="002A1B8F" w:rsidRDefault="003965BE" w:rsidP="00172DB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6FF019" w14:textId="34D6BF32" w:rsidR="004A499B" w:rsidRPr="00CC5166" w:rsidRDefault="004A499B" w:rsidP="004A499B">
            <w:pPr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Unit content covered is in preparation for unit 1 Business opportunities</w:t>
            </w:r>
            <w:r w:rsidR="006C0D26" w:rsidRPr="00CC5166">
              <w:rPr>
                <w:rFonts w:cstheme="minorHAnsi"/>
                <w:sz w:val="22"/>
                <w:szCs w:val="22"/>
              </w:rPr>
              <w:t xml:space="preserve"> and Unit 2 Business Functions</w:t>
            </w:r>
          </w:p>
          <w:p w14:paraId="1F5AD057" w14:textId="77777777" w:rsidR="00F24D97" w:rsidRPr="006028E1" w:rsidRDefault="00F24D97" w:rsidP="004E540C">
            <w:pPr>
              <w:pStyle w:val="RGSNormalStyle"/>
              <w:rPr>
                <w:rFonts w:ascii="Calibri" w:hAnsi="Calibri" w:cs="Calibri"/>
                <w:szCs w:val="22"/>
              </w:rPr>
            </w:pPr>
          </w:p>
        </w:tc>
        <w:tc>
          <w:tcPr>
            <w:tcW w:w="5018" w:type="dxa"/>
            <w:shd w:val="clear" w:color="auto" w:fill="E0E0E0"/>
          </w:tcPr>
          <w:p w14:paraId="79F76A9A" w14:textId="77777777" w:rsidR="00F24D97" w:rsidRPr="00172DBB" w:rsidRDefault="00F24D97" w:rsidP="00172DBB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DBB">
              <w:rPr>
                <w:rFonts w:ascii="Arial" w:hAnsi="Arial" w:cs="Arial"/>
                <w:b/>
                <w:sz w:val="20"/>
                <w:szCs w:val="20"/>
                <w:u w:val="single"/>
              </w:rPr>
              <w:t>Key Terms to be learned this half term:</w:t>
            </w:r>
          </w:p>
          <w:p w14:paraId="23C17D59" w14:textId="77777777" w:rsidR="003965BE" w:rsidRDefault="003965BE" w:rsidP="00172D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FC94E7" w14:textId="4A79E72E" w:rsidR="00F24D97" w:rsidRPr="00ED6993" w:rsidRDefault="00ED51E7" w:rsidP="006C0D26">
            <w:pPr>
              <w:spacing w:after="0" w:line="276" w:lineRule="auto"/>
              <w:ind w:left="360" w:right="113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</w:pPr>
            <w:r w:rsidRPr="00ED51E7"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  <w:t xml:space="preserve">Budgets, adverse and favourable variance, cash flow forecast, income statement, gross profit, net </w:t>
            </w:r>
            <w:proofErr w:type="gramStart"/>
            <w:r w:rsidRPr="00ED51E7"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  <w:t>profit</w:t>
            </w:r>
            <w:r w:rsidR="00A60EB3"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  <w:t xml:space="preserve">, </w:t>
            </w:r>
            <w:r w:rsidR="00A60EB3">
              <w:t xml:space="preserve"> </w:t>
            </w:r>
            <w:r w:rsidR="00A60EB3" w:rsidRPr="00A60EB3"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  <w:t>flexible</w:t>
            </w:r>
            <w:proofErr w:type="gramEnd"/>
            <w:r w:rsidR="00A60EB3" w:rsidRPr="00A60EB3"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  <w:t xml:space="preserve"> hours, home working, part time, temporary, job sharing, multi-skilling, zero hours contracts and hot-desking</w:t>
            </w:r>
            <w:r w:rsidR="00A60EB3"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  <w:t>, workforce planning</w:t>
            </w:r>
          </w:p>
        </w:tc>
      </w:tr>
    </w:tbl>
    <w:p w14:paraId="0A92B696" w14:textId="77777777" w:rsidR="00B029FA" w:rsidRPr="00CC799A" w:rsidRDefault="00B029FA" w:rsidP="00CC799A">
      <w:pPr>
        <w:ind w:left="-1560" w:right="-1623"/>
        <w:rPr>
          <w:rFonts w:cs="Arial"/>
          <w:lang w:val="en-GB"/>
        </w:rPr>
      </w:pPr>
    </w:p>
    <w:tbl>
      <w:tblPr>
        <w:tblW w:w="11057" w:type="dxa"/>
        <w:tblInd w:w="-11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07"/>
        <w:gridCol w:w="1300"/>
        <w:gridCol w:w="2686"/>
        <w:gridCol w:w="2264"/>
      </w:tblGrid>
      <w:tr w:rsidR="00172DBB" w:rsidRPr="00172DBB" w14:paraId="2D5A87E4" w14:textId="77777777" w:rsidTr="000F77C0">
        <w:trPr>
          <w:trHeight w:val="3742"/>
        </w:trPr>
        <w:tc>
          <w:tcPr>
            <w:tcW w:w="4807" w:type="dxa"/>
            <w:shd w:val="clear" w:color="auto" w:fill="auto"/>
          </w:tcPr>
          <w:p w14:paraId="39735C27" w14:textId="77777777" w:rsidR="000446AD" w:rsidRDefault="00A10A5D" w:rsidP="00303E0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76531">
              <w:rPr>
                <w:rFonts w:ascii="Calibri" w:hAnsi="Calibri" w:cs="Calibri"/>
                <w:b/>
                <w:sz w:val="20"/>
                <w:szCs w:val="20"/>
              </w:rPr>
              <w:t>Week 1 and 2 Learning</w:t>
            </w:r>
            <w:r w:rsidR="00A47587">
              <w:rPr>
                <w:rFonts w:ascii="Calibri" w:hAnsi="Calibri" w:cs="Calibri"/>
                <w:b/>
                <w:sz w:val="20"/>
                <w:szCs w:val="20"/>
              </w:rPr>
              <w:t xml:space="preserve"> Objectives </w:t>
            </w:r>
          </w:p>
          <w:p w14:paraId="58F3BA5D" w14:textId="77777777" w:rsidR="006C0D26" w:rsidRPr="00CC5166" w:rsidRDefault="006C0D26" w:rsidP="006C0D26">
            <w:p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</w:p>
          <w:p w14:paraId="0B2AE625" w14:textId="77777777" w:rsidR="00BC54A1" w:rsidRPr="00CC5166" w:rsidRDefault="006C0D26" w:rsidP="006C0D26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Understand the reasons why consumers sometimes need protection from exploitation from businesses</w:t>
            </w:r>
          </w:p>
          <w:p w14:paraId="0B22C956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Explain what is meant by a budget</w:t>
            </w:r>
          </w:p>
          <w:p w14:paraId="50928F81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Explain the purpose of budgets</w:t>
            </w:r>
          </w:p>
          <w:p w14:paraId="21982899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Evaluate the use of budgets to a business and its stakeholders</w:t>
            </w:r>
          </w:p>
          <w:p w14:paraId="655A3C2A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Explain what is meant by cash flow</w:t>
            </w:r>
          </w:p>
          <w:p w14:paraId="51C2F524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Explain what is meant by a cash flow forecast</w:t>
            </w:r>
          </w:p>
          <w:p w14:paraId="3F4356C5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Construct, calculate and interpret cash flow forecasts</w:t>
            </w:r>
          </w:p>
          <w:p w14:paraId="1564A49A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Evaluate the impact of a cash flow forecast on a business and its stakeholders</w:t>
            </w:r>
          </w:p>
          <w:p w14:paraId="510B6409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Explain the causes of cash flow problems</w:t>
            </w:r>
          </w:p>
          <w:p w14:paraId="2E10D824" w14:textId="2A110CA8" w:rsidR="004B27C5" w:rsidRPr="004A499B" w:rsidRDefault="004B27C5" w:rsidP="00B12C5F">
            <w:pPr>
              <w:pStyle w:val="ListParagraph"/>
              <w:spacing w:line="276" w:lineRule="auto"/>
              <w:divId w:val="113229024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14:paraId="5740AFB9" w14:textId="77777777" w:rsidR="008F391B" w:rsidRPr="00172DBB" w:rsidRDefault="009E4FDF" w:rsidP="00172D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B2647C" wp14:editId="57C5D4C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-24765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7" name="Right Arrow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B79F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2.6pt;margin-top:-1.95pt;width:45.8pt;height:3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" adj="12604" fillcolor="#4f81bd" stroked="f"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</w:tcPr>
          <w:p w14:paraId="67A23375" w14:textId="77777777" w:rsidR="007C0A1C" w:rsidRPr="00172DBB" w:rsidRDefault="007C0A1C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549CF4E2" w14:textId="77777777" w:rsidR="00CC799A" w:rsidRPr="00172DBB" w:rsidRDefault="00CC799A" w:rsidP="00172D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46B52BA" w14:textId="77777777" w:rsidR="007C0A1C" w:rsidRPr="00E76531" w:rsidRDefault="007C0A1C" w:rsidP="00172DB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44516E21" w14:textId="255ABB13" w:rsidR="008F391B" w:rsidRPr="00384D5B" w:rsidRDefault="008F391B" w:rsidP="00172DBB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2FAC98D" w14:textId="77777777" w:rsidR="007C0A1C" w:rsidRPr="00172DBB" w:rsidRDefault="007C0A1C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14:paraId="6A12C65D" w14:textId="77777777" w:rsidR="00AF5C24" w:rsidRDefault="00AF5C24" w:rsidP="004C2EE8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D50DB11" w14:textId="77777777" w:rsidR="00DF6374" w:rsidRDefault="00DF6374" w:rsidP="004C2EE8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1F100A1" w14:textId="77777777" w:rsidR="00756520" w:rsidRDefault="00756520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Exam question</w:t>
            </w:r>
          </w:p>
          <w:p w14:paraId="25B1F83B" w14:textId="77777777" w:rsidR="00756520" w:rsidRDefault="00756520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15C03E6" w14:textId="14014964" w:rsidR="002404DA" w:rsidRDefault="00756520" w:rsidP="002404DA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Make notes chapter </w:t>
            </w:r>
            <w:r w:rsidR="006C0D26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2404DA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="002404DA" w:rsidRPr="002404DA">
              <w:rPr>
                <w:rFonts w:ascii="Calibri" w:hAnsi="Calibri" w:cs="Calibri"/>
                <w:b/>
                <w:sz w:val="18"/>
                <w:szCs w:val="18"/>
              </w:rPr>
              <w:t>chapter 8 – budgeting</w:t>
            </w:r>
            <w:r w:rsidR="002404DA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="002404DA" w:rsidRPr="002404DA">
              <w:rPr>
                <w:rFonts w:ascii="Calibri" w:hAnsi="Calibri" w:cs="Calibri"/>
                <w:b/>
                <w:sz w:val="18"/>
                <w:szCs w:val="18"/>
              </w:rPr>
              <w:t>chapter 10 – cash flow forecast</w:t>
            </w:r>
          </w:p>
          <w:p w14:paraId="378CBDCF" w14:textId="21A4263F" w:rsidR="002404DA" w:rsidRPr="004C2EE8" w:rsidRDefault="002404DA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72DBB" w:rsidRPr="00172DBB" w14:paraId="745CB675" w14:textId="77777777" w:rsidTr="000F77C0">
        <w:trPr>
          <w:trHeight w:val="2738"/>
        </w:trPr>
        <w:tc>
          <w:tcPr>
            <w:tcW w:w="4807" w:type="dxa"/>
            <w:shd w:val="clear" w:color="auto" w:fill="auto"/>
          </w:tcPr>
          <w:p w14:paraId="051BF991" w14:textId="46E3D063" w:rsidR="00A10A5D" w:rsidRDefault="00A10A5D" w:rsidP="00172DB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DF6374">
              <w:rPr>
                <w:rFonts w:ascii="Calibri" w:hAnsi="Calibri" w:cs="Calibri"/>
                <w:b/>
                <w:sz w:val="18"/>
                <w:szCs w:val="18"/>
              </w:rPr>
              <w:t xml:space="preserve">Week 3 and 4 Learning Objectives </w:t>
            </w:r>
            <w:proofErr w:type="spellStart"/>
            <w:r w:rsidRPr="00DF6374">
              <w:rPr>
                <w:rFonts w:ascii="Calibri" w:hAnsi="Calibri" w:cs="Calibri"/>
                <w:b/>
                <w:sz w:val="18"/>
                <w:szCs w:val="18"/>
              </w:rPr>
              <w:t>etc</w:t>
            </w:r>
            <w:proofErr w:type="spellEnd"/>
            <w:r w:rsidRPr="00DF6374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2CBE41E7" w14:textId="19F30FE4" w:rsidR="00911D2C" w:rsidRDefault="00911D2C" w:rsidP="00172DB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CB5508F" w14:textId="77777777" w:rsidR="00911D2C" w:rsidRPr="00DF6374" w:rsidRDefault="00911D2C" w:rsidP="00172DB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34CF9E1" w14:textId="77777777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 xml:space="preserve">Explain strategies by which a business can improve cash flow </w:t>
            </w:r>
          </w:p>
          <w:p w14:paraId="1B1B1D6F" w14:textId="77777777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>Evaluate the strategies a business uses to improve cash flow problems</w:t>
            </w:r>
          </w:p>
          <w:p w14:paraId="0A8CE0B2" w14:textId="7A44E5FD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>Explain the benefits and limitations of cash flow forecasts</w:t>
            </w:r>
          </w:p>
          <w:p w14:paraId="6F48589D" w14:textId="46461B29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>Explain the main components of a trading, profit and loss account (the income statement) and the way that it is constructed</w:t>
            </w:r>
          </w:p>
          <w:p w14:paraId="457C63F7" w14:textId="77777777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>Calculate gross profit and net profit</w:t>
            </w:r>
          </w:p>
          <w:p w14:paraId="5013C7FB" w14:textId="77777777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Evaluate ways in which a business could improve its profit</w:t>
            </w:r>
          </w:p>
          <w:p w14:paraId="21EBCC71" w14:textId="77777777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 xml:space="preserve">Calculate and interpret gross and net profit margins </w:t>
            </w:r>
          </w:p>
          <w:p w14:paraId="6E0EBFDF" w14:textId="77777777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 xml:space="preserve">Evaluate the calculations of profitability ratios to assess the </w:t>
            </w:r>
            <w:proofErr w:type="gramStart"/>
            <w:r w:rsidRPr="00CC5166">
              <w:rPr>
                <w:rFonts w:asciiTheme="minorHAnsi" w:hAnsiTheme="minorHAnsi" w:cstheme="minorHAnsi"/>
                <w:sz w:val="22"/>
                <w:szCs w:val="22"/>
              </w:rPr>
              <w:t>performance  of</w:t>
            </w:r>
            <w:proofErr w:type="gramEnd"/>
            <w:r w:rsidRPr="00CC5166">
              <w:rPr>
                <w:rFonts w:asciiTheme="minorHAnsi" w:hAnsiTheme="minorHAnsi" w:cstheme="minorHAnsi"/>
                <w:sz w:val="22"/>
                <w:szCs w:val="22"/>
              </w:rPr>
              <w:t xml:space="preserve"> a business</w:t>
            </w:r>
          </w:p>
          <w:p w14:paraId="4612B873" w14:textId="7B9A3FF8" w:rsidR="00384D5B" w:rsidRPr="000F77C0" w:rsidRDefault="00384D5B" w:rsidP="00B12C5F">
            <w:pPr>
              <w:pStyle w:val="ListParagraph"/>
              <w:spacing w:line="276" w:lineRule="auto"/>
              <w:divId w:val="208333251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14:paraId="573AF0EA" w14:textId="77777777" w:rsidR="00CC799A" w:rsidRPr="00172DBB" w:rsidRDefault="009E4FDF" w:rsidP="00172DBB">
            <w:pPr>
              <w:spacing w:after="0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301647" wp14:editId="26D3709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148590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8" name="Right Arrow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05EE" id="Right Arrow 8" o:spid="_x0000_s1026" type="#_x0000_t13" style="position:absolute;margin-left:-2.6pt;margin-top:11.7pt;width:45.8pt;height:3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" adj="12604" fillcolor="#4f81bd" stroked="f"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</w:tcPr>
          <w:p w14:paraId="0B391262" w14:textId="77777777" w:rsidR="00CC799A" w:rsidRPr="00172DBB" w:rsidRDefault="00CC799A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2782F71F" w14:textId="77777777" w:rsidR="00CC799A" w:rsidRPr="00172DBB" w:rsidRDefault="00CC799A" w:rsidP="00172D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64F189B" w14:textId="77777777" w:rsidR="003E73BE" w:rsidRPr="00172DBB" w:rsidRDefault="003E73BE" w:rsidP="00172D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36FE2EE" w14:textId="597262E9" w:rsidR="00AF5C24" w:rsidRPr="00AF5C24" w:rsidRDefault="003F496A" w:rsidP="00AF5C2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497CAF" wp14:editId="624104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168910</wp:posOffset>
                      </wp:positionV>
                      <wp:extent cx="1129030" cy="464820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2903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1BD2CDF9" w14:textId="781A2471" w:rsidR="003F496A" w:rsidRPr="00172DBB" w:rsidRDefault="003F496A" w:rsidP="003F496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SA– </w:t>
                                  </w:r>
                                  <w:r w:rsidR="00EC390D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LCP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97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2pt;margin-top:13.3pt;width:88.9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" fillcolor="#ff79eb" stroked="f">
                      <v:textbox>
                        <w:txbxContent>
                          <w:p w14:paraId="1BD2CDF9" w14:textId="781A2471" w:rsidR="003F496A" w:rsidRPr="00172DBB" w:rsidRDefault="003F496A" w:rsidP="003F496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SA– </w:t>
                            </w:r>
                            <w:r w:rsidR="00EC390D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LCP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617829" w14:textId="77777777" w:rsidR="00CC799A" w:rsidRPr="00384D5B" w:rsidRDefault="00CC799A" w:rsidP="00AF5C2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44BA379" w14:textId="77777777" w:rsidR="00CC799A" w:rsidRPr="00E76531" w:rsidRDefault="00CC799A" w:rsidP="00172DB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76531">
              <w:rPr>
                <w:rFonts w:ascii="Calibri" w:hAnsi="Calibri" w:cs="Calibri"/>
                <w:b/>
                <w:sz w:val="18"/>
                <w:szCs w:val="18"/>
              </w:rPr>
              <w:t>Homework:</w:t>
            </w:r>
          </w:p>
          <w:p w14:paraId="34CB260F" w14:textId="77777777" w:rsidR="00CC799A" w:rsidRPr="00E76531" w:rsidRDefault="00CC799A" w:rsidP="00172D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707FE3C4" w14:textId="77777777" w:rsidR="00756520" w:rsidRPr="00756520" w:rsidRDefault="000F77C0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56520" w:rsidRPr="00756520">
              <w:rPr>
                <w:rFonts w:ascii="Calibri" w:hAnsi="Calibri" w:cs="Calibri"/>
                <w:b/>
                <w:sz w:val="18"/>
                <w:szCs w:val="18"/>
              </w:rPr>
              <w:t>Exam question</w:t>
            </w:r>
          </w:p>
          <w:p w14:paraId="7551B9A1" w14:textId="77777777" w:rsidR="00756520" w:rsidRPr="00756520" w:rsidRDefault="00756520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B4B5730" w14:textId="47A4E17E" w:rsidR="000F77C0" w:rsidRPr="00E76531" w:rsidRDefault="00756520" w:rsidP="00B607C3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756520">
              <w:rPr>
                <w:rFonts w:ascii="Calibri" w:hAnsi="Calibri" w:cs="Calibri"/>
                <w:b/>
                <w:sz w:val="18"/>
                <w:szCs w:val="18"/>
              </w:rPr>
              <w:t xml:space="preserve">Make notes </w:t>
            </w:r>
            <w:r w:rsidR="00B607C3" w:rsidRPr="00B607C3">
              <w:rPr>
                <w:rFonts w:ascii="Calibri" w:hAnsi="Calibri" w:cs="Calibri"/>
                <w:b/>
                <w:sz w:val="18"/>
                <w:szCs w:val="18"/>
              </w:rPr>
              <w:t>chapter 11 – Trading profit and loss</w:t>
            </w:r>
            <w:r w:rsidR="008438FC">
              <w:rPr>
                <w:rFonts w:ascii="Calibri" w:hAnsi="Calibri" w:cs="Calibri"/>
                <w:b/>
                <w:sz w:val="18"/>
                <w:szCs w:val="18"/>
              </w:rPr>
              <w:t xml:space="preserve"> and </w:t>
            </w:r>
            <w:proofErr w:type="spellStart"/>
            <w:r w:rsidR="00B607C3" w:rsidRPr="00B607C3">
              <w:rPr>
                <w:rFonts w:ascii="Calibri" w:hAnsi="Calibri" w:cs="Calibri"/>
                <w:b/>
                <w:sz w:val="18"/>
                <w:szCs w:val="18"/>
              </w:rPr>
              <w:t>chaper</w:t>
            </w:r>
            <w:proofErr w:type="spellEnd"/>
            <w:r w:rsidR="00B607C3" w:rsidRPr="00B607C3">
              <w:rPr>
                <w:rFonts w:ascii="Calibri" w:hAnsi="Calibri" w:cs="Calibri"/>
                <w:b/>
                <w:sz w:val="18"/>
                <w:szCs w:val="18"/>
              </w:rPr>
              <w:t xml:space="preserve"> 12 – ratio analysis</w:t>
            </w:r>
          </w:p>
        </w:tc>
      </w:tr>
      <w:tr w:rsidR="00172DBB" w:rsidRPr="00172DBB" w14:paraId="3D3D8A37" w14:textId="77777777" w:rsidTr="000446AD">
        <w:tc>
          <w:tcPr>
            <w:tcW w:w="4807" w:type="dxa"/>
            <w:shd w:val="clear" w:color="auto" w:fill="auto"/>
          </w:tcPr>
          <w:p w14:paraId="23D0A788" w14:textId="77777777" w:rsidR="00A10A5D" w:rsidRPr="003368FB" w:rsidRDefault="00A10A5D" w:rsidP="003368FB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68FB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  <w:r w:rsidR="001F4DC7" w:rsidRPr="00336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7509F" w:rsidRPr="00336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6 </w:t>
            </w:r>
            <w:r w:rsidRPr="00336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Learning Objectives </w:t>
            </w:r>
            <w:proofErr w:type="spellStart"/>
            <w:r w:rsidRPr="003368FB">
              <w:rPr>
                <w:rFonts w:asciiTheme="minorHAnsi" w:hAnsiTheme="minorHAnsi" w:cstheme="minorHAnsi"/>
                <w:b/>
                <w:sz w:val="20"/>
                <w:szCs w:val="20"/>
              </w:rPr>
              <w:t>etc</w:t>
            </w:r>
            <w:proofErr w:type="spellEnd"/>
            <w:r w:rsidRPr="003368F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6B7DE28" w14:textId="77777777" w:rsidR="000C0770" w:rsidRPr="003368FB" w:rsidRDefault="000C0770" w:rsidP="00172DB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8C0D4A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CC516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Explain what is meant by the flexible workforce </w:t>
            </w: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including flexible hours, home working, part time, temporary, job sharing, multi-skilling, zero hours contracts and hot-desking</w:t>
            </w:r>
          </w:p>
          <w:p w14:paraId="1DE6A664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Explain the impact of new technology on working practices</w:t>
            </w:r>
          </w:p>
          <w:p w14:paraId="348A05AC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Evaluate the impact of changes in working patterns on employees and employers</w:t>
            </w:r>
          </w:p>
          <w:p w14:paraId="2E086BEE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Explain what is meant by workforce planning</w:t>
            </w:r>
          </w:p>
          <w:p w14:paraId="14215823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Explain what is meant by the recruitment process</w:t>
            </w:r>
          </w:p>
          <w:p w14:paraId="5E3F05EA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Explain what is meant by internal and external recruitment</w:t>
            </w:r>
          </w:p>
          <w:p w14:paraId="32D2BBA0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Explain what is meant by job analysis, job description and person specification</w:t>
            </w:r>
          </w:p>
          <w:p w14:paraId="5974A5E4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 xml:space="preserve">Evaluate appropriate methods of selecting different types of </w:t>
            </w:r>
            <w:proofErr w:type="gramStart"/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employee  for</w:t>
            </w:r>
            <w:proofErr w:type="gramEnd"/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 xml:space="preserve"> different types of job including interviews, work trials, testing, selection exercises and telephone interviews</w:t>
            </w:r>
          </w:p>
          <w:p w14:paraId="5E0AF0C0" w14:textId="67804B83" w:rsidR="007B1AD0" w:rsidRPr="003368FB" w:rsidRDefault="007B1AD0" w:rsidP="003368FB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shd w:val="clear" w:color="auto" w:fill="auto"/>
          </w:tcPr>
          <w:p w14:paraId="64C2D595" w14:textId="77777777" w:rsidR="00CC799A" w:rsidRPr="00172DBB" w:rsidRDefault="009E4FDF" w:rsidP="00172DBB">
            <w:pPr>
              <w:spacing w:after="0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943A89" wp14:editId="09966B2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93980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10" name="Right Arrow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D350A" id="Right Arrow 10" o:spid="_x0000_s1026" type="#_x0000_t13" style="position:absolute;margin-left:-2.6pt;margin-top:7.4pt;width:45.8pt;height:3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" adj="12604" fillcolor="#4f81bd" stroked="f"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</w:tcPr>
          <w:p w14:paraId="21889B2F" w14:textId="77777777" w:rsidR="00CC799A" w:rsidRPr="00172DBB" w:rsidRDefault="00CC799A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10B61CB0" w14:textId="77777777" w:rsidR="00CC799A" w:rsidRPr="00384D5B" w:rsidRDefault="003368FB" w:rsidP="001F4DC7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927F5" wp14:editId="109EC0B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509270</wp:posOffset>
                      </wp:positionV>
                      <wp:extent cx="1129030" cy="464820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2903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07A58094" w14:textId="1645407C" w:rsidR="000F77C0" w:rsidRPr="00172DBB" w:rsidRDefault="003F496A" w:rsidP="000F77C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APP</w:t>
                                  </w:r>
                                  <w:r w:rsidR="00BC54A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  <w:r w:rsidR="00EC390D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LCP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927F5" id="Text Box 1" o:spid="_x0000_s1027" type="#_x0000_t202" style="position:absolute;margin-left:6.6pt;margin-top:40.1pt;width:88.9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" fillcolor="#ff79eb" stroked="f">
                      <v:textbox>
                        <w:txbxContent>
                          <w:p w14:paraId="07A58094" w14:textId="1645407C" w:rsidR="000F77C0" w:rsidRPr="00172DBB" w:rsidRDefault="003F496A" w:rsidP="000F77C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APP</w:t>
                            </w:r>
                            <w:r w:rsidR="00BC54A1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EC390D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LCP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7751C6" w14:textId="77777777" w:rsidR="00CC799A" w:rsidRPr="00172DBB" w:rsidRDefault="00CC799A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14:paraId="3D88D77F" w14:textId="77777777" w:rsidR="001E0ADD" w:rsidRPr="00172DBB" w:rsidRDefault="001E0ADD" w:rsidP="00172D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5BFF050" w14:textId="77777777" w:rsidR="00756520" w:rsidRDefault="00756520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Exam question</w:t>
            </w:r>
          </w:p>
          <w:p w14:paraId="6F730A58" w14:textId="77777777" w:rsidR="00756520" w:rsidRDefault="00756520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B60D7A4" w14:textId="41E3AD09" w:rsidR="00DF6374" w:rsidRPr="00604CA5" w:rsidRDefault="00756520" w:rsidP="00756520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Notes from chapter </w:t>
            </w:r>
          </w:p>
        </w:tc>
      </w:tr>
      <w:tr w:rsidR="00DF6374" w:rsidRPr="00172DBB" w14:paraId="45AE70B5" w14:textId="77777777" w:rsidTr="000446AD">
        <w:tc>
          <w:tcPr>
            <w:tcW w:w="4807" w:type="dxa"/>
            <w:shd w:val="clear" w:color="auto" w:fill="auto"/>
          </w:tcPr>
          <w:p w14:paraId="7CEC3F70" w14:textId="77777777" w:rsidR="000F77C0" w:rsidRDefault="00DF6374" w:rsidP="00DF63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 7 </w:t>
            </w:r>
            <w:r w:rsidRPr="007B1AD0">
              <w:rPr>
                <w:rFonts w:ascii="Arial" w:hAnsi="Arial" w:cs="Arial"/>
                <w:b/>
                <w:sz w:val="18"/>
                <w:szCs w:val="18"/>
              </w:rPr>
              <w:t xml:space="preserve">Learning Objectives </w:t>
            </w:r>
            <w:proofErr w:type="spellStart"/>
            <w:r w:rsidRPr="007B1AD0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</w:p>
          <w:p w14:paraId="0E4A9544" w14:textId="77777777" w:rsidR="000F77C0" w:rsidRDefault="000F77C0" w:rsidP="00DF63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4D02A1" w14:textId="77777777" w:rsidR="00DF6374" w:rsidRPr="007B1AD0" w:rsidRDefault="00DF6374" w:rsidP="00DF63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84D5B">
              <w:rPr>
                <w:rFonts w:ascii="Calibri" w:hAnsi="Calibri" w:cs="Calibri"/>
                <w:b/>
                <w:sz w:val="18"/>
                <w:szCs w:val="18"/>
                <w:highlight w:val="green"/>
              </w:rPr>
              <w:t>DIRT</w:t>
            </w:r>
          </w:p>
        </w:tc>
        <w:tc>
          <w:tcPr>
            <w:tcW w:w="1300" w:type="dxa"/>
            <w:shd w:val="clear" w:color="auto" w:fill="auto"/>
          </w:tcPr>
          <w:p w14:paraId="4B6ACBC8" w14:textId="77777777" w:rsidR="00DF6374" w:rsidRDefault="000F77C0" w:rsidP="00172DBB">
            <w:pPr>
              <w:spacing w:after="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53F6BC" wp14:editId="712D645C">
                      <wp:simplePos x="0" y="0"/>
                      <wp:positionH relativeFrom="column">
                        <wp:posOffset>-36582</wp:posOffset>
                      </wp:positionH>
                      <wp:positionV relativeFrom="paragraph">
                        <wp:posOffset>155851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2" name="Right Arrow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1B3A8" id="Right Arrow 2" o:spid="_x0000_s1026" type="#_x0000_t13" style="position:absolute;margin-left:-2.9pt;margin-top:12.25pt;width:45.8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" adj="12604" fillcolor="#4f81bd" stroked="f"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</w:tcPr>
          <w:p w14:paraId="5B1883B5" w14:textId="77777777" w:rsidR="00DF6374" w:rsidRPr="00172DBB" w:rsidRDefault="00DF6374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6819E9A" w14:textId="3C4D8568" w:rsidR="00DF6374" w:rsidRPr="00172DBB" w:rsidRDefault="00247A08" w:rsidP="000F77C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Revision booklet</w:t>
            </w:r>
          </w:p>
        </w:tc>
      </w:tr>
    </w:tbl>
    <w:p w14:paraId="5026A5C5" w14:textId="77777777" w:rsidR="00EF3A01" w:rsidRDefault="00EF3A01" w:rsidP="00094FA2">
      <w:pPr>
        <w:spacing w:after="0"/>
        <w:rPr>
          <w:rFonts w:ascii="Times New Roman" w:hAnsi="Times New Roman"/>
        </w:rPr>
      </w:pPr>
    </w:p>
    <w:sectPr w:rsidR="00EF3A01" w:rsidSect="00485EE1">
      <w:headerReference w:type="default" r:id="rId8"/>
      <w:pgSz w:w="11900" w:h="16840"/>
      <w:pgMar w:top="2342" w:right="1797" w:bottom="0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A7B2" w14:textId="77777777" w:rsidR="00CB771C" w:rsidRDefault="00CB771C">
      <w:pPr>
        <w:spacing w:after="0"/>
      </w:pPr>
      <w:r>
        <w:separator/>
      </w:r>
    </w:p>
  </w:endnote>
  <w:endnote w:type="continuationSeparator" w:id="0">
    <w:p w14:paraId="01D0FAF8" w14:textId="77777777" w:rsidR="00CB771C" w:rsidRDefault="00CB7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-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altName w:val="Arial"/>
    <w:charset w:val="00"/>
    <w:family w:val="modern"/>
    <w:pitch w:val="variable"/>
    <w:sig w:usb0="00000001" w:usb1="4000004A" w:usb2="00000000" w:usb3="00000000" w:csb0="0000000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64119" w14:textId="77777777" w:rsidR="00CB771C" w:rsidRDefault="00CB771C">
      <w:pPr>
        <w:spacing w:after="0"/>
      </w:pPr>
      <w:r>
        <w:separator/>
      </w:r>
    </w:p>
  </w:footnote>
  <w:footnote w:type="continuationSeparator" w:id="0">
    <w:p w14:paraId="29B8F424" w14:textId="77777777" w:rsidR="00CB771C" w:rsidRDefault="00CB7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2" w:type="dxa"/>
      <w:tblInd w:w="-1106" w:type="dxa"/>
      <w:tblBorders>
        <w:insideH w:val="single" w:sz="4" w:space="0" w:color="auto"/>
      </w:tblBorders>
      <w:shd w:val="clear" w:color="auto" w:fill="F3F3F3"/>
      <w:tblCellMar>
        <w:top w:w="170" w:type="dxa"/>
        <w:left w:w="170" w:type="dxa"/>
        <w:bottom w:w="170" w:type="dxa"/>
        <w:right w:w="170" w:type="dxa"/>
      </w:tblCellMar>
      <w:tblLook w:val="04A0" w:firstRow="1" w:lastRow="0" w:firstColumn="1" w:lastColumn="0" w:noHBand="0" w:noVBand="1"/>
    </w:tblPr>
    <w:tblGrid>
      <w:gridCol w:w="6096"/>
      <w:gridCol w:w="4616"/>
    </w:tblGrid>
    <w:tr w:rsidR="0054568C" w:rsidRPr="00172DBB" w14:paraId="61409085" w14:textId="77777777" w:rsidTr="00172DBB">
      <w:trPr>
        <w:trHeight w:val="1248"/>
      </w:trPr>
      <w:tc>
        <w:tcPr>
          <w:tcW w:w="6096" w:type="dxa"/>
          <w:tcBorders>
            <w:top w:val="nil"/>
            <w:bottom w:val="nil"/>
          </w:tcBorders>
          <w:shd w:val="clear" w:color="auto" w:fill="CCCCCC"/>
        </w:tcPr>
        <w:p w14:paraId="7FBF4BAC" w14:textId="77777777" w:rsidR="0054568C" w:rsidRPr="00172DBB" w:rsidRDefault="00012459" w:rsidP="00172DBB">
          <w:pPr>
            <w:widowControl w:val="0"/>
            <w:overflowPunct w:val="0"/>
            <w:autoSpaceDE w:val="0"/>
            <w:autoSpaceDN w:val="0"/>
            <w:adjustRightInd w:val="0"/>
            <w:spacing w:after="0"/>
            <w:jc w:val="both"/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</w:pPr>
          <w:r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Sets (s): JSH</w:t>
          </w:r>
          <w:r w:rsidR="00074C42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 xml:space="preserve">-                              </w:t>
          </w:r>
          <w:r w:rsidR="004E540C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 xml:space="preserve">                        </w:t>
          </w:r>
          <w:r w:rsidR="00B51C09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Spring A</w:t>
          </w:r>
          <w:r w:rsidR="004C2EE8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 xml:space="preserve"> </w:t>
          </w:r>
          <w:r w:rsidR="00384D5B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–</w:t>
          </w:r>
          <w:r w:rsidR="00787372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L</w:t>
          </w:r>
          <w:r w:rsidR="00915A1C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P</w:t>
          </w:r>
          <w:r w:rsidR="00B51C09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3</w:t>
          </w:r>
        </w:p>
        <w:p w14:paraId="68C70409" w14:textId="77777777" w:rsidR="0054568C" w:rsidRPr="00172DBB" w:rsidRDefault="0054568C" w:rsidP="00172DBB">
          <w:pPr>
            <w:widowControl w:val="0"/>
            <w:overflowPunct w:val="0"/>
            <w:autoSpaceDE w:val="0"/>
            <w:autoSpaceDN w:val="0"/>
            <w:adjustRightInd w:val="0"/>
            <w:spacing w:after="0"/>
            <w:ind w:left="720" w:firstLine="720"/>
            <w:jc w:val="both"/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</w:pPr>
        </w:p>
        <w:p w14:paraId="35F2C588" w14:textId="61562013" w:rsidR="0054568C" w:rsidRPr="00172DBB" w:rsidRDefault="002A1B8F" w:rsidP="00172DBB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after="0" w:line="120" w:lineRule="auto"/>
            <w:jc w:val="both"/>
            <w:rPr>
              <w:rFonts w:ascii="Myriad Pro" w:hAnsi="Myriad Pro" w:cs="Arial"/>
              <w:bCs/>
              <w:color w:val="943634"/>
              <w:kern w:val="30"/>
              <w:sz w:val="22"/>
              <w:szCs w:val="22"/>
              <w:lang w:val="en-GB"/>
            </w:rPr>
          </w:pPr>
          <w:proofErr w:type="gramStart"/>
          <w:r>
            <w:rPr>
              <w:rFonts w:ascii="Myriad Pro" w:hAnsi="Myriad Pro" w:cs="Arial"/>
              <w:b/>
              <w:bCs/>
              <w:color w:val="943634"/>
              <w:kern w:val="30"/>
              <w:sz w:val="22"/>
              <w:szCs w:val="22"/>
              <w:lang w:val="en-GB"/>
            </w:rPr>
            <w:t>YEAR  _</w:t>
          </w:r>
          <w:proofErr w:type="gramEnd"/>
          <w:r>
            <w:rPr>
              <w:rFonts w:ascii="Myriad Pro" w:hAnsi="Myriad Pro" w:cs="Arial"/>
              <w:b/>
              <w:bCs/>
              <w:color w:val="943634"/>
              <w:kern w:val="30"/>
              <w:sz w:val="22"/>
              <w:szCs w:val="22"/>
              <w:lang w:val="en-GB"/>
            </w:rPr>
            <w:t>_12</w:t>
          </w:r>
          <w:r w:rsidR="00EC390D">
            <w:rPr>
              <w:rFonts w:ascii="Myriad Pro" w:hAnsi="Myriad Pro" w:cs="Arial"/>
              <w:b/>
              <w:bCs/>
              <w:color w:val="943634"/>
              <w:kern w:val="30"/>
              <w:sz w:val="22"/>
              <w:szCs w:val="22"/>
              <w:lang w:val="en-GB"/>
            </w:rPr>
            <w:t>C</w:t>
          </w:r>
        </w:p>
        <w:p w14:paraId="3D90BA56" w14:textId="77777777" w:rsidR="0054568C" w:rsidRPr="00172DBB" w:rsidRDefault="00741560" w:rsidP="00172DBB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after="0" w:line="120" w:lineRule="auto"/>
            <w:jc w:val="both"/>
            <w:rPr>
              <w:rFonts w:ascii="Myriad Pro" w:hAnsi="Myriad Pro" w:cs="Arial"/>
              <w:bCs/>
              <w:color w:val="943634"/>
              <w:kern w:val="30"/>
              <w:sz w:val="22"/>
              <w:szCs w:val="22"/>
              <w:lang w:val="en-GB"/>
            </w:rPr>
          </w:pPr>
          <w:r w:rsidRPr="00172DBB">
            <w:rPr>
              <w:rFonts w:ascii="Myriad Pro" w:hAnsi="Myriad Pro" w:cs="Arial"/>
              <w:b/>
              <w:bCs/>
              <w:color w:val="943634"/>
              <w:kern w:val="30"/>
              <w:sz w:val="22"/>
              <w:szCs w:val="22"/>
              <w:lang w:val="en-GB"/>
            </w:rPr>
            <w:t>SUBJECT  Business Studies</w:t>
          </w:r>
        </w:p>
        <w:p w14:paraId="74495D77" w14:textId="33E75A4E" w:rsidR="0054568C" w:rsidRPr="00172DBB" w:rsidRDefault="00741560" w:rsidP="00172DBB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</w:pPr>
          <w:r w:rsidRPr="00172DBB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>Kno</w:t>
          </w:r>
          <w:r w:rsidR="002A1B8F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>wledg</w:t>
          </w:r>
          <w:r w:rsidR="004E540C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>e Focus:  Unit 1</w:t>
          </w:r>
          <w:r w:rsidR="006C0D26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 xml:space="preserve"> and Unit 2</w:t>
          </w:r>
        </w:p>
      </w:tc>
      <w:tc>
        <w:tcPr>
          <w:tcW w:w="4616" w:type="dxa"/>
          <w:tcBorders>
            <w:top w:val="nil"/>
            <w:bottom w:val="nil"/>
          </w:tcBorders>
          <w:shd w:val="clear" w:color="auto" w:fill="auto"/>
        </w:tcPr>
        <w:p w14:paraId="3D939178" w14:textId="77777777" w:rsidR="0054568C" w:rsidRPr="00172DBB" w:rsidRDefault="009E4FDF" w:rsidP="00172DBB">
          <w:pPr>
            <w:pStyle w:val="Header"/>
            <w:tabs>
              <w:tab w:val="clear" w:pos="4320"/>
              <w:tab w:val="clear" w:pos="8640"/>
              <w:tab w:val="left" w:pos="1456"/>
            </w:tabs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5972ED88" wp14:editId="290F62EF">
                <wp:simplePos x="0" y="0"/>
                <wp:positionH relativeFrom="column">
                  <wp:posOffset>488950</wp:posOffset>
                </wp:positionH>
                <wp:positionV relativeFrom="paragraph">
                  <wp:posOffset>92075</wp:posOffset>
                </wp:positionV>
                <wp:extent cx="2285365" cy="868045"/>
                <wp:effectExtent l="0" t="0" r="0" b="0"/>
                <wp:wrapNone/>
                <wp:docPr id="4" name="Pictu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36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568C" w:rsidRPr="00172DBB">
            <w:tab/>
          </w:r>
        </w:p>
      </w:tc>
    </w:tr>
  </w:tbl>
  <w:p w14:paraId="04F515B0" w14:textId="77777777" w:rsidR="0054568C" w:rsidRPr="00DA1B35" w:rsidRDefault="0054568C" w:rsidP="00DA1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903"/>
    <w:multiLevelType w:val="hybridMultilevel"/>
    <w:tmpl w:val="51DE4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65A"/>
    <w:multiLevelType w:val="hybridMultilevel"/>
    <w:tmpl w:val="A586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34DF"/>
    <w:multiLevelType w:val="hybridMultilevel"/>
    <w:tmpl w:val="F630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C44"/>
    <w:multiLevelType w:val="hybridMultilevel"/>
    <w:tmpl w:val="E53E3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F77B5"/>
    <w:multiLevelType w:val="hybridMultilevel"/>
    <w:tmpl w:val="3CE6A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F56FA"/>
    <w:multiLevelType w:val="hybridMultilevel"/>
    <w:tmpl w:val="A7A030F4"/>
    <w:lvl w:ilvl="0" w:tplc="D2AC8F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6613FCE"/>
    <w:multiLevelType w:val="hybridMultilevel"/>
    <w:tmpl w:val="BF54962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17F848AA"/>
    <w:multiLevelType w:val="hybridMultilevel"/>
    <w:tmpl w:val="E476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5C31"/>
    <w:multiLevelType w:val="hybridMultilevel"/>
    <w:tmpl w:val="646E29D2"/>
    <w:lvl w:ilvl="0" w:tplc="AF000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0433E"/>
    <w:multiLevelType w:val="hybridMultilevel"/>
    <w:tmpl w:val="CA50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C1032"/>
    <w:multiLevelType w:val="hybridMultilevel"/>
    <w:tmpl w:val="643A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E3BC3"/>
    <w:multiLevelType w:val="hybridMultilevel"/>
    <w:tmpl w:val="693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851B8"/>
    <w:multiLevelType w:val="hybridMultilevel"/>
    <w:tmpl w:val="CDF0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F62FC"/>
    <w:multiLevelType w:val="hybridMultilevel"/>
    <w:tmpl w:val="94B8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00763"/>
    <w:multiLevelType w:val="hybridMultilevel"/>
    <w:tmpl w:val="085AA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B87905"/>
    <w:multiLevelType w:val="hybridMultilevel"/>
    <w:tmpl w:val="04EAE2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A1712A"/>
    <w:multiLevelType w:val="hybridMultilevel"/>
    <w:tmpl w:val="2C16B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A3063"/>
    <w:multiLevelType w:val="hybridMultilevel"/>
    <w:tmpl w:val="E92CB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074753"/>
    <w:multiLevelType w:val="hybridMultilevel"/>
    <w:tmpl w:val="CA84B6B6"/>
    <w:lvl w:ilvl="0" w:tplc="7A1A9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555D2C"/>
    <w:multiLevelType w:val="hybridMultilevel"/>
    <w:tmpl w:val="6A721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5B26BE"/>
    <w:multiLevelType w:val="hybridMultilevel"/>
    <w:tmpl w:val="1A742DF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3DB764E0"/>
    <w:multiLevelType w:val="hybridMultilevel"/>
    <w:tmpl w:val="3E8CE9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C86D20"/>
    <w:multiLevelType w:val="hybridMultilevel"/>
    <w:tmpl w:val="3738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0257F"/>
    <w:multiLevelType w:val="hybridMultilevel"/>
    <w:tmpl w:val="603AECA0"/>
    <w:lvl w:ilvl="0" w:tplc="A8F657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5ED3B05"/>
    <w:multiLevelType w:val="hybridMultilevel"/>
    <w:tmpl w:val="E4D6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A273D"/>
    <w:multiLevelType w:val="hybridMultilevel"/>
    <w:tmpl w:val="CC1E2AB2"/>
    <w:lvl w:ilvl="0" w:tplc="110C6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24C92"/>
    <w:multiLevelType w:val="hybridMultilevel"/>
    <w:tmpl w:val="79D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A410B"/>
    <w:multiLevelType w:val="hybridMultilevel"/>
    <w:tmpl w:val="9222C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A1082"/>
    <w:multiLevelType w:val="hybridMultilevel"/>
    <w:tmpl w:val="E08E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73304"/>
    <w:multiLevelType w:val="hybridMultilevel"/>
    <w:tmpl w:val="DCDA2A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440EA6"/>
    <w:multiLevelType w:val="hybridMultilevel"/>
    <w:tmpl w:val="47748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8"/>
  </w:num>
  <w:num w:numId="5">
    <w:abstractNumId w:val="16"/>
  </w:num>
  <w:num w:numId="6">
    <w:abstractNumId w:val="6"/>
  </w:num>
  <w:num w:numId="7">
    <w:abstractNumId w:val="20"/>
  </w:num>
  <w:num w:numId="8">
    <w:abstractNumId w:val="3"/>
  </w:num>
  <w:num w:numId="9">
    <w:abstractNumId w:val="18"/>
  </w:num>
  <w:num w:numId="10">
    <w:abstractNumId w:val="30"/>
  </w:num>
  <w:num w:numId="11">
    <w:abstractNumId w:val="0"/>
  </w:num>
  <w:num w:numId="12">
    <w:abstractNumId w:val="19"/>
  </w:num>
  <w:num w:numId="13">
    <w:abstractNumId w:val="17"/>
  </w:num>
  <w:num w:numId="14">
    <w:abstractNumId w:val="29"/>
  </w:num>
  <w:num w:numId="15">
    <w:abstractNumId w:val="28"/>
  </w:num>
  <w:num w:numId="16">
    <w:abstractNumId w:val="24"/>
  </w:num>
  <w:num w:numId="17">
    <w:abstractNumId w:val="14"/>
  </w:num>
  <w:num w:numId="18">
    <w:abstractNumId w:val="15"/>
  </w:num>
  <w:num w:numId="19">
    <w:abstractNumId w:val="4"/>
  </w:num>
  <w:num w:numId="20">
    <w:abstractNumId w:val="21"/>
  </w:num>
  <w:num w:numId="21">
    <w:abstractNumId w:val="2"/>
  </w:num>
  <w:num w:numId="22">
    <w:abstractNumId w:val="1"/>
  </w:num>
  <w:num w:numId="23">
    <w:abstractNumId w:val="13"/>
  </w:num>
  <w:num w:numId="24">
    <w:abstractNumId w:val="22"/>
  </w:num>
  <w:num w:numId="25">
    <w:abstractNumId w:val="12"/>
  </w:num>
  <w:num w:numId="26">
    <w:abstractNumId w:val="27"/>
  </w:num>
  <w:num w:numId="27">
    <w:abstractNumId w:val="25"/>
  </w:num>
  <w:num w:numId="28">
    <w:abstractNumId w:val="5"/>
  </w:num>
  <w:num w:numId="29">
    <w:abstractNumId w:val="23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35"/>
    <w:rsid w:val="00012459"/>
    <w:rsid w:val="000216CB"/>
    <w:rsid w:val="0004326E"/>
    <w:rsid w:val="000446AD"/>
    <w:rsid w:val="000475CC"/>
    <w:rsid w:val="00052980"/>
    <w:rsid w:val="00062323"/>
    <w:rsid w:val="00074C42"/>
    <w:rsid w:val="00081229"/>
    <w:rsid w:val="00083D9E"/>
    <w:rsid w:val="00093BD9"/>
    <w:rsid w:val="00094FA2"/>
    <w:rsid w:val="000A62C6"/>
    <w:rsid w:val="000B1247"/>
    <w:rsid w:val="000B23B5"/>
    <w:rsid w:val="000C0770"/>
    <w:rsid w:val="000C4A07"/>
    <w:rsid w:val="000E2514"/>
    <w:rsid w:val="000F77C0"/>
    <w:rsid w:val="00123507"/>
    <w:rsid w:val="0014086D"/>
    <w:rsid w:val="001478B4"/>
    <w:rsid w:val="00151E91"/>
    <w:rsid w:val="00161E4C"/>
    <w:rsid w:val="00172DBB"/>
    <w:rsid w:val="00176FF7"/>
    <w:rsid w:val="0018737C"/>
    <w:rsid w:val="001A120D"/>
    <w:rsid w:val="001E0ADD"/>
    <w:rsid w:val="001E7B5E"/>
    <w:rsid w:val="001F4DC7"/>
    <w:rsid w:val="00206818"/>
    <w:rsid w:val="002330FE"/>
    <w:rsid w:val="002404DA"/>
    <w:rsid w:val="00247A08"/>
    <w:rsid w:val="00276B4F"/>
    <w:rsid w:val="002A1B8F"/>
    <w:rsid w:val="002A65C2"/>
    <w:rsid w:val="002C740E"/>
    <w:rsid w:val="0030184C"/>
    <w:rsid w:val="00302A74"/>
    <w:rsid w:val="00303E00"/>
    <w:rsid w:val="003368FB"/>
    <w:rsid w:val="00384D5B"/>
    <w:rsid w:val="003938E4"/>
    <w:rsid w:val="003965BE"/>
    <w:rsid w:val="003A00E4"/>
    <w:rsid w:val="003D2CCD"/>
    <w:rsid w:val="003D3778"/>
    <w:rsid w:val="003E73BE"/>
    <w:rsid w:val="003F496A"/>
    <w:rsid w:val="0041201D"/>
    <w:rsid w:val="00417C49"/>
    <w:rsid w:val="00423201"/>
    <w:rsid w:val="00425C60"/>
    <w:rsid w:val="00435188"/>
    <w:rsid w:val="00437D99"/>
    <w:rsid w:val="00485EE1"/>
    <w:rsid w:val="004A21A4"/>
    <w:rsid w:val="004A499B"/>
    <w:rsid w:val="004B27C5"/>
    <w:rsid w:val="004C2EE8"/>
    <w:rsid w:val="004D5359"/>
    <w:rsid w:val="004E540C"/>
    <w:rsid w:val="00504D35"/>
    <w:rsid w:val="00506CE5"/>
    <w:rsid w:val="0054568C"/>
    <w:rsid w:val="00551E44"/>
    <w:rsid w:val="00562F3D"/>
    <w:rsid w:val="00585EE1"/>
    <w:rsid w:val="00590C9E"/>
    <w:rsid w:val="0059192B"/>
    <w:rsid w:val="005943DB"/>
    <w:rsid w:val="006028E1"/>
    <w:rsid w:val="00604CA5"/>
    <w:rsid w:val="00606190"/>
    <w:rsid w:val="00606BC4"/>
    <w:rsid w:val="00637683"/>
    <w:rsid w:val="0065157A"/>
    <w:rsid w:val="00697CE7"/>
    <w:rsid w:val="006C0D26"/>
    <w:rsid w:val="006F1C05"/>
    <w:rsid w:val="00711BA9"/>
    <w:rsid w:val="00713172"/>
    <w:rsid w:val="007357CC"/>
    <w:rsid w:val="00741560"/>
    <w:rsid w:val="00756520"/>
    <w:rsid w:val="00761497"/>
    <w:rsid w:val="007755AA"/>
    <w:rsid w:val="00787372"/>
    <w:rsid w:val="007A3442"/>
    <w:rsid w:val="007B1AD0"/>
    <w:rsid w:val="007C0A1C"/>
    <w:rsid w:val="007C64CF"/>
    <w:rsid w:val="007E0A08"/>
    <w:rsid w:val="007E7A36"/>
    <w:rsid w:val="00805146"/>
    <w:rsid w:val="00810278"/>
    <w:rsid w:val="00814B2F"/>
    <w:rsid w:val="008438FC"/>
    <w:rsid w:val="00843D3D"/>
    <w:rsid w:val="00883396"/>
    <w:rsid w:val="008E0B53"/>
    <w:rsid w:val="008F391B"/>
    <w:rsid w:val="008F74D7"/>
    <w:rsid w:val="009028D8"/>
    <w:rsid w:val="00911D2C"/>
    <w:rsid w:val="00915A1C"/>
    <w:rsid w:val="00943828"/>
    <w:rsid w:val="00984339"/>
    <w:rsid w:val="0099214E"/>
    <w:rsid w:val="009B7026"/>
    <w:rsid w:val="009E4FDF"/>
    <w:rsid w:val="009E5950"/>
    <w:rsid w:val="00A10A5D"/>
    <w:rsid w:val="00A11A84"/>
    <w:rsid w:val="00A3126D"/>
    <w:rsid w:val="00A461C9"/>
    <w:rsid w:val="00A47587"/>
    <w:rsid w:val="00A60EB3"/>
    <w:rsid w:val="00A65ACB"/>
    <w:rsid w:val="00A80BC4"/>
    <w:rsid w:val="00A86470"/>
    <w:rsid w:val="00AA6DF5"/>
    <w:rsid w:val="00AB2D57"/>
    <w:rsid w:val="00AB3009"/>
    <w:rsid w:val="00AC1F0B"/>
    <w:rsid w:val="00AF549A"/>
    <w:rsid w:val="00AF5C24"/>
    <w:rsid w:val="00B01B87"/>
    <w:rsid w:val="00B029FA"/>
    <w:rsid w:val="00B12C5F"/>
    <w:rsid w:val="00B145B4"/>
    <w:rsid w:val="00B35D17"/>
    <w:rsid w:val="00B4282A"/>
    <w:rsid w:val="00B51C09"/>
    <w:rsid w:val="00B607C3"/>
    <w:rsid w:val="00B65BE8"/>
    <w:rsid w:val="00B730B7"/>
    <w:rsid w:val="00B802E3"/>
    <w:rsid w:val="00B80577"/>
    <w:rsid w:val="00BA75F7"/>
    <w:rsid w:val="00BC54A1"/>
    <w:rsid w:val="00C12655"/>
    <w:rsid w:val="00C52A2A"/>
    <w:rsid w:val="00CA0553"/>
    <w:rsid w:val="00CB771C"/>
    <w:rsid w:val="00CC5166"/>
    <w:rsid w:val="00CC799A"/>
    <w:rsid w:val="00CF2E55"/>
    <w:rsid w:val="00D35988"/>
    <w:rsid w:val="00D45824"/>
    <w:rsid w:val="00D70E44"/>
    <w:rsid w:val="00DA1280"/>
    <w:rsid w:val="00DA1B35"/>
    <w:rsid w:val="00DA77CF"/>
    <w:rsid w:val="00DF6374"/>
    <w:rsid w:val="00E1397B"/>
    <w:rsid w:val="00E15AD1"/>
    <w:rsid w:val="00E15ED8"/>
    <w:rsid w:val="00E16F03"/>
    <w:rsid w:val="00E23809"/>
    <w:rsid w:val="00E24EBD"/>
    <w:rsid w:val="00E6095A"/>
    <w:rsid w:val="00E76531"/>
    <w:rsid w:val="00E9060A"/>
    <w:rsid w:val="00EA28FE"/>
    <w:rsid w:val="00EA751C"/>
    <w:rsid w:val="00EB0923"/>
    <w:rsid w:val="00EC390D"/>
    <w:rsid w:val="00ED51E7"/>
    <w:rsid w:val="00ED6993"/>
    <w:rsid w:val="00EF3A01"/>
    <w:rsid w:val="00F00586"/>
    <w:rsid w:val="00F06A5F"/>
    <w:rsid w:val="00F24D97"/>
    <w:rsid w:val="00F40CB0"/>
    <w:rsid w:val="00F7509F"/>
    <w:rsid w:val="00F836FC"/>
    <w:rsid w:val="00F839A2"/>
    <w:rsid w:val="00FC76BA"/>
    <w:rsid w:val="00FF1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1B7AC3F"/>
  <w15:docId w15:val="{4F039924-5EF3-8742-B379-2FD19D59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C24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B35"/>
  </w:style>
  <w:style w:type="table" w:styleId="LightShading-Accent1">
    <w:name w:val="Light Shading Accent 1"/>
    <w:basedOn w:val="TableNormal"/>
    <w:uiPriority w:val="60"/>
    <w:rsid w:val="00DA1B35"/>
    <w:rPr>
      <w:rFonts w:eastAsia="MS Mincho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3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FA"/>
    <w:pPr>
      <w:ind w:left="720"/>
      <w:contextualSpacing/>
    </w:pPr>
  </w:style>
  <w:style w:type="table" w:styleId="TableGrid">
    <w:name w:val="Table Grid"/>
    <w:basedOn w:val="TableNormal"/>
    <w:uiPriority w:val="59"/>
    <w:rsid w:val="00B0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9FA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NoSpacing">
    <w:name w:val="No Spacing"/>
    <w:uiPriority w:val="1"/>
    <w:qFormat/>
    <w:rsid w:val="00711BA9"/>
    <w:rPr>
      <w:rFonts w:ascii="Calibri" w:eastAsia="Calibri" w:hAnsi="Calibri"/>
      <w:sz w:val="22"/>
      <w:szCs w:val="22"/>
      <w:lang w:eastAsia="en-US"/>
    </w:rPr>
  </w:style>
  <w:style w:type="paragraph" w:customStyle="1" w:styleId="EduqasTableHeadingWhite">
    <w:name w:val="Eduqas Table Heading (White)"/>
    <w:basedOn w:val="Normal"/>
    <w:link w:val="EduqasTableHeadingWhiteChar"/>
    <w:qFormat/>
    <w:rsid w:val="00741560"/>
    <w:pPr>
      <w:spacing w:after="0"/>
    </w:pPr>
    <w:rPr>
      <w:rFonts w:ascii="Bliss-Light" w:eastAsia="Times New Roman" w:hAnsi="Bliss-Light" w:cs="Arial"/>
      <w:b/>
      <w:bCs/>
      <w:color w:val="FFFFFF"/>
      <w:kern w:val="24"/>
      <w:sz w:val="32"/>
      <w:szCs w:val="32"/>
      <w:lang w:val="en-GB" w:eastAsia="en-GB"/>
    </w:rPr>
  </w:style>
  <w:style w:type="character" w:customStyle="1" w:styleId="EduqasTableHeadingWhiteChar">
    <w:name w:val="Eduqas Table Heading (White) Char"/>
    <w:link w:val="EduqasTableHeadingWhite"/>
    <w:rsid w:val="00741560"/>
    <w:rPr>
      <w:rFonts w:ascii="Bliss-Light" w:eastAsia="Times New Roman" w:hAnsi="Bliss-Light" w:cs="Arial"/>
      <w:b/>
      <w:bCs/>
      <w:color w:val="FFFFFF"/>
      <w:kern w:val="24"/>
      <w:sz w:val="32"/>
      <w:szCs w:val="32"/>
      <w:lang w:val="en-GB" w:eastAsia="en-GB"/>
    </w:rPr>
  </w:style>
  <w:style w:type="paragraph" w:customStyle="1" w:styleId="EduqasTitle3">
    <w:name w:val="Eduqas Title 3"/>
    <w:basedOn w:val="NormalWeb"/>
    <w:link w:val="EduqasTitle3Char"/>
    <w:qFormat/>
    <w:rsid w:val="002A65C2"/>
    <w:pPr>
      <w:spacing w:before="0" w:beforeAutospacing="0" w:after="0" w:afterAutospacing="0"/>
    </w:pPr>
    <w:rPr>
      <w:rFonts w:ascii="Gotham Rounded Book" w:eastAsia="MS Mincho" w:hAnsi="Gotham Rounded Book" w:cs="Gotham Rounded Book"/>
      <w:color w:val="DF3C06"/>
      <w:kern w:val="24"/>
      <w:sz w:val="36"/>
      <w:szCs w:val="36"/>
      <w:lang w:val="en-US"/>
    </w:rPr>
  </w:style>
  <w:style w:type="character" w:customStyle="1" w:styleId="EduqasTitle3Char">
    <w:name w:val="Eduqas Title 3 Char"/>
    <w:link w:val="EduqasTitle3"/>
    <w:rsid w:val="002A65C2"/>
    <w:rPr>
      <w:rFonts w:ascii="Gotham Rounded Book" w:eastAsia="MS Mincho" w:hAnsi="Gotham Rounded Book" w:cs="Gotham Rounded Book"/>
      <w:color w:val="DF3C06"/>
      <w:kern w:val="24"/>
      <w:sz w:val="36"/>
      <w:szCs w:val="36"/>
      <w:lang w:eastAsia="en-GB"/>
    </w:rPr>
  </w:style>
  <w:style w:type="paragraph" w:customStyle="1" w:styleId="RGSNormalStyle">
    <w:name w:val="RGS Normal Style"/>
    <w:basedOn w:val="Normal"/>
    <w:rsid w:val="00172DBB"/>
    <w:pPr>
      <w:spacing w:after="0"/>
    </w:pPr>
    <w:rPr>
      <w:rFonts w:ascii="Helvetica" w:eastAsia="Times New Roman" w:hAnsi="Helvetic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4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4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0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5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9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7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6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27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7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5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58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4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25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37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38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8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2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05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93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5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40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0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96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3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98E1-3C56-4F9B-BE81-340C4450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macbook12</dc:creator>
  <cp:keywords/>
  <dc:description/>
  <cp:lastModifiedBy>Jody Heggs</cp:lastModifiedBy>
  <cp:revision>3</cp:revision>
  <cp:lastPrinted>2018-01-30T13:03:00Z</cp:lastPrinted>
  <dcterms:created xsi:type="dcterms:W3CDTF">2018-12-11T18:37:00Z</dcterms:created>
  <dcterms:modified xsi:type="dcterms:W3CDTF">2018-12-11T18:37:00Z</dcterms:modified>
</cp:coreProperties>
</file>